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1441" w:rsidRPr="00BE1441" w:rsidRDefault="00BE1441" w:rsidP="00BE1441">
      <w:pPr>
        <w:shd w:val="clear" w:color="auto" w:fill="FFFFFF"/>
        <w:tabs>
          <w:tab w:val="num" w:pos="720"/>
        </w:tabs>
        <w:jc w:val="center"/>
        <w:rPr>
          <w:b/>
          <w:bCs/>
        </w:rPr>
      </w:pPr>
      <w:r w:rsidRPr="00BE1441">
        <w:rPr>
          <w:b/>
          <w:bCs/>
        </w:rPr>
        <w:t>PRORGATA LA DATA DI SCADENZA DEL CONTEST AL 9 MARZO 2026 ORE 24.00</w:t>
      </w:r>
    </w:p>
    <w:p w:rsidR="00BE1441" w:rsidRDefault="00BE1441" w:rsidP="00BE1441">
      <w:pPr>
        <w:pStyle w:val="NormaleWeb"/>
        <w:shd w:val="clear" w:color="auto" w:fill="FFFFFF"/>
        <w:spacing w:before="0" w:beforeAutospacing="0" w:after="0" w:afterAutospacing="0"/>
        <w:rPr>
          <w:rFonts w:ascii="DIN2014" w:hAnsi="DIN2014"/>
        </w:rPr>
      </w:pPr>
    </w:p>
    <w:p w:rsidR="00BE1441" w:rsidRDefault="00BE1441" w:rsidP="00BE1441">
      <w:pPr>
        <w:pStyle w:val="NormaleWeb"/>
        <w:shd w:val="clear" w:color="auto" w:fill="FFFFFF"/>
        <w:spacing w:before="0" w:beforeAutospacing="0" w:after="0" w:afterAutospacing="0"/>
        <w:rPr>
          <w:rFonts w:ascii="DIN2014" w:hAnsi="DIN2014"/>
          <w:b/>
          <w:bCs/>
        </w:rPr>
      </w:pPr>
      <w:r>
        <w:rPr>
          <w:rFonts w:ascii="DIN2014" w:hAnsi="DIN2014"/>
        </w:rPr>
        <w:t>Il Contest</w:t>
      </w:r>
      <w:r>
        <w:rPr>
          <w:rFonts w:ascii="DIN2014" w:hAnsi="DIN2014"/>
        </w:rPr>
        <w:t xml:space="preserve"> nazionale</w:t>
      </w:r>
      <w:r>
        <w:rPr>
          <w:rFonts w:ascii="DIN2014" w:hAnsi="DIN2014"/>
        </w:rPr>
        <w:t xml:space="preserve"> è indetto dal </w:t>
      </w:r>
      <w:r>
        <w:rPr>
          <w:rFonts w:ascii="DIN2014" w:hAnsi="DIN2014"/>
          <w:b/>
          <w:bCs/>
        </w:rPr>
        <w:t xml:space="preserve">Rotary Club Pisa </w:t>
      </w:r>
      <w:r>
        <w:rPr>
          <w:rFonts w:ascii="DIN2014" w:hAnsi="DIN2014"/>
        </w:rPr>
        <w:t xml:space="preserve">e da </w:t>
      </w:r>
      <w:r>
        <w:rPr>
          <w:rFonts w:ascii="DIN2014" w:hAnsi="DIN2014"/>
          <w:b/>
          <w:bCs/>
        </w:rPr>
        <w:t xml:space="preserve">SCART </w:t>
      </w:r>
      <w:r>
        <w:rPr>
          <w:rFonts w:ascii="DIN2014" w:hAnsi="DIN2014"/>
        </w:rPr>
        <w:t xml:space="preserve">progetto artistico e di comunicazione del </w:t>
      </w:r>
      <w:r>
        <w:rPr>
          <w:rFonts w:ascii="DIN2014" w:hAnsi="DIN2014"/>
          <w:b/>
          <w:bCs/>
        </w:rPr>
        <w:t>Gruppo HERA</w:t>
      </w:r>
    </w:p>
    <w:p w:rsidR="00ED58BE" w:rsidRPr="00BE1441" w:rsidRDefault="00ED58BE" w:rsidP="00BE1441">
      <w:pPr>
        <w:pStyle w:val="NormaleWeb"/>
        <w:shd w:val="clear" w:color="auto" w:fill="FFFFFF"/>
        <w:spacing w:before="0" w:beforeAutospacing="0" w:after="0" w:afterAutospacing="0"/>
      </w:pPr>
    </w:p>
    <w:p w:rsidR="00ED58BE" w:rsidRDefault="00ED58BE" w:rsidP="00ED58BE">
      <w:pPr>
        <w:pStyle w:val="NormaleWeb"/>
        <w:shd w:val="clear" w:color="auto" w:fill="FFFFFF"/>
        <w:spacing w:before="0" w:beforeAutospacing="0" w:after="0" w:afterAutospacing="0" w:line="276" w:lineRule="auto"/>
      </w:pPr>
      <w:r w:rsidRPr="00076A9B">
        <w:rPr>
          <w:b/>
          <w:bCs/>
        </w:rPr>
        <w:t xml:space="preserve">1° Classificato: Premio Vando D’Angiolo - </w:t>
      </w:r>
      <w:r w:rsidRPr="00076A9B">
        <w:t>€ 2000</w:t>
      </w:r>
    </w:p>
    <w:p w:rsidR="00ED58BE" w:rsidRPr="00076A9B" w:rsidRDefault="00ED58BE" w:rsidP="00ED58BE">
      <w:pPr>
        <w:pStyle w:val="NormaleWeb"/>
        <w:shd w:val="clear" w:color="auto" w:fill="FFFFFF"/>
        <w:spacing w:before="0" w:beforeAutospacing="0" w:after="0" w:afterAutospacing="0" w:line="276" w:lineRule="auto"/>
      </w:pPr>
      <w:r w:rsidRPr="00076A9B">
        <w:rPr>
          <w:b/>
          <w:bCs/>
        </w:rPr>
        <w:t xml:space="preserve">2° Classificato: Premio Rotary Distretto-Toscana 2071 - </w:t>
      </w:r>
      <w:r w:rsidRPr="00076A9B">
        <w:t xml:space="preserve">€ 1000 </w:t>
      </w:r>
    </w:p>
    <w:p w:rsidR="00ED58BE" w:rsidRPr="00076A9B" w:rsidRDefault="00ED58BE" w:rsidP="00ED58BE">
      <w:pPr>
        <w:pStyle w:val="NormaleWeb"/>
        <w:shd w:val="clear" w:color="auto" w:fill="FFFFFF"/>
        <w:spacing w:before="0" w:beforeAutospacing="0" w:after="0" w:afterAutospacing="0" w:line="276" w:lineRule="auto"/>
      </w:pPr>
      <w:r w:rsidRPr="00076A9B">
        <w:rPr>
          <w:b/>
          <w:bCs/>
        </w:rPr>
        <w:t xml:space="preserve">3° Classificato: Premio Laura Massa - </w:t>
      </w:r>
      <w:r w:rsidRPr="00076A9B">
        <w:t xml:space="preserve">€ 500 </w:t>
      </w:r>
    </w:p>
    <w:p w:rsidR="00BE1441" w:rsidRDefault="00BE1441" w:rsidP="00BE1441">
      <w:pPr>
        <w:pStyle w:val="NormaleWeb"/>
        <w:shd w:val="clear" w:color="auto" w:fill="FFFFFF"/>
        <w:spacing w:before="0" w:beforeAutospacing="0" w:after="0" w:afterAutospacing="0"/>
        <w:rPr>
          <w:rFonts w:ascii="DIN2014" w:hAnsi="DIN2014"/>
        </w:rPr>
      </w:pPr>
    </w:p>
    <w:p w:rsidR="00BE1441" w:rsidRPr="00BE1441" w:rsidRDefault="00BE1441" w:rsidP="00BE1441">
      <w:pPr>
        <w:pStyle w:val="NormaleWeb"/>
        <w:shd w:val="clear" w:color="auto" w:fill="FFFFFF"/>
        <w:spacing w:before="0" w:beforeAutospacing="0" w:after="0" w:afterAutospacing="0"/>
      </w:pPr>
      <w:r>
        <w:rPr>
          <w:rFonts w:ascii="DIN2014" w:hAnsi="DIN2014"/>
        </w:rPr>
        <w:t xml:space="preserve">Le opere potranno essere eseguite </w:t>
      </w:r>
      <w:r>
        <w:rPr>
          <w:rFonts w:ascii="DIN2014" w:hAnsi="DIN2014"/>
        </w:rPr>
        <w:t xml:space="preserve">in </w:t>
      </w:r>
      <w:r>
        <w:rPr>
          <w:rFonts w:ascii="DIN2014" w:hAnsi="DIN2014"/>
          <w:b/>
          <w:bCs/>
        </w:rPr>
        <w:t>qualsiasi forma artistica</w:t>
      </w:r>
      <w:r>
        <w:rPr>
          <w:rFonts w:ascii="DIN2014" w:hAnsi="DIN2014"/>
        </w:rPr>
        <w:t>, comprese fotografie o opere</w:t>
      </w:r>
      <w:r>
        <w:rPr>
          <w:rFonts w:ascii="DIN2014" w:hAnsi="DIN2014"/>
        </w:rPr>
        <w:t xml:space="preserve"> </w:t>
      </w:r>
      <w:r>
        <w:rPr>
          <w:rFonts w:ascii="DIN2014" w:hAnsi="DIN2014"/>
        </w:rPr>
        <w:t>in rilie</w:t>
      </w:r>
      <w:r>
        <w:rPr>
          <w:rFonts w:ascii="DIN2014" w:hAnsi="DIN2014"/>
        </w:rPr>
        <w:t xml:space="preserve">vo e montate </w:t>
      </w:r>
      <w:r>
        <w:rPr>
          <w:rFonts w:ascii="DIN2014" w:hAnsi="DIN2014"/>
        </w:rPr>
        <w:t xml:space="preserve">su un </w:t>
      </w:r>
      <w:r>
        <w:rPr>
          <w:rFonts w:ascii="DIN2014" w:hAnsi="DIN2014"/>
          <w:b/>
          <w:bCs/>
        </w:rPr>
        <w:t>supporto rigido</w:t>
      </w:r>
      <w:r>
        <w:rPr>
          <w:rFonts w:ascii="DIN2014" w:hAnsi="DIN2014"/>
        </w:rPr>
        <w:t xml:space="preserve"> con</w:t>
      </w:r>
      <w:r>
        <w:rPr>
          <w:rFonts w:ascii="DIN2014" w:hAnsi="DIN2014"/>
          <w:b/>
          <w:bCs/>
        </w:rPr>
        <w:t xml:space="preserve"> dimensioni 50x50 cm</w:t>
      </w:r>
      <w:r>
        <w:t xml:space="preserve"> rappresentando, possibilmente in sintesi tra loro:</w:t>
      </w:r>
    </w:p>
    <w:p w:rsidR="00076A9B" w:rsidRDefault="00076A9B" w:rsidP="00076A9B">
      <w:pPr>
        <w:pStyle w:val="NormaleWeb"/>
        <w:numPr>
          <w:ilvl w:val="0"/>
          <w:numId w:val="1"/>
        </w:numPr>
        <w:shd w:val="clear" w:color="auto" w:fill="FFFFFF"/>
      </w:pPr>
      <w:r>
        <w:rPr>
          <w:rFonts w:ascii="DIN2014" w:hAnsi="DIN2014"/>
        </w:rPr>
        <w:t>Il “</w:t>
      </w:r>
      <w:r>
        <w:rPr>
          <w:rFonts w:ascii="DIN2014" w:hAnsi="DIN2014"/>
          <w:b/>
          <w:bCs/>
          <w:i/>
          <w:iCs/>
        </w:rPr>
        <w:t>Dono</w:t>
      </w:r>
      <w:r>
        <w:rPr>
          <w:rFonts w:ascii="DIN2014" w:hAnsi="DIN2014"/>
        </w:rPr>
        <w:t xml:space="preserve">” nelle sue diverse espressioni (tra cui quelle individuali e collettive, sociali e umanistiche, materiali e immateriali) e con le sue diverse declinazioni (tra cui quelle solidaristiche e benefiche, altruistiche e gratuite, fideistiche e laiche) </w:t>
      </w:r>
    </w:p>
    <w:p w:rsidR="00076A9B" w:rsidRDefault="00076A9B" w:rsidP="00076A9B">
      <w:pPr>
        <w:pStyle w:val="NormaleWeb"/>
        <w:numPr>
          <w:ilvl w:val="0"/>
          <w:numId w:val="1"/>
        </w:numPr>
        <w:shd w:val="clear" w:color="auto" w:fill="FFFFFF"/>
      </w:pPr>
      <w:r>
        <w:rPr>
          <w:rFonts w:ascii="DIN2014" w:hAnsi="DIN2014"/>
        </w:rPr>
        <w:t>-La “</w:t>
      </w:r>
      <w:r>
        <w:rPr>
          <w:rFonts w:ascii="DIN2014" w:hAnsi="DIN2014"/>
          <w:b/>
          <w:bCs/>
          <w:i/>
          <w:iCs/>
        </w:rPr>
        <w:t>Luce</w:t>
      </w:r>
      <w:r>
        <w:rPr>
          <w:rFonts w:ascii="DIN2014" w:hAnsi="DIN2014"/>
        </w:rPr>
        <w:t xml:space="preserve">” nelle sue espressioni fisiche e retoriche, naturali e allegoriche </w:t>
      </w:r>
    </w:p>
    <w:p w:rsidR="00BE1441" w:rsidRPr="00ED58BE" w:rsidRDefault="00076A9B" w:rsidP="00ED58BE">
      <w:pPr>
        <w:pStyle w:val="NormaleWeb"/>
        <w:numPr>
          <w:ilvl w:val="0"/>
          <w:numId w:val="1"/>
        </w:numPr>
        <w:shd w:val="clear" w:color="auto" w:fill="FFFFFF"/>
      </w:pPr>
      <w:r>
        <w:rPr>
          <w:rFonts w:ascii="DIN2014" w:hAnsi="DIN2014"/>
        </w:rPr>
        <w:t>La “</w:t>
      </w:r>
      <w:r>
        <w:rPr>
          <w:rFonts w:ascii="DIN2014" w:hAnsi="DIN2014"/>
          <w:b/>
          <w:bCs/>
          <w:i/>
          <w:iCs/>
        </w:rPr>
        <w:t>Rinascita</w:t>
      </w:r>
      <w:r>
        <w:rPr>
          <w:rFonts w:ascii="DIN2014" w:hAnsi="DIN2014"/>
        </w:rPr>
        <w:t xml:space="preserve">” di persone e cose: occasione di nuove </w:t>
      </w:r>
      <w:proofErr w:type="spellStart"/>
      <w:r>
        <w:rPr>
          <w:rFonts w:ascii="DIN2014" w:hAnsi="DIN2014"/>
        </w:rPr>
        <w:t>opportunita</w:t>
      </w:r>
      <w:proofErr w:type="spellEnd"/>
      <w:r>
        <w:rPr>
          <w:rFonts w:ascii="DIN2014" w:hAnsi="DIN2014"/>
        </w:rPr>
        <w:t xml:space="preserve">̀ e di riscatto; anelito di </w:t>
      </w:r>
      <w:proofErr w:type="spellStart"/>
      <w:r>
        <w:rPr>
          <w:rFonts w:ascii="DIN2014" w:hAnsi="DIN2014"/>
        </w:rPr>
        <w:t>dignita</w:t>
      </w:r>
      <w:proofErr w:type="spellEnd"/>
      <w:r>
        <w:rPr>
          <w:rFonts w:ascii="DIN2014" w:hAnsi="DIN2014"/>
        </w:rPr>
        <w:t xml:space="preserve">̀ ritrovata o di ambizione mai raggiunta; desiderio e superamento delle frustrazioni quotidiane in un percorso individuale o collettivo; sforzo condiviso in una </w:t>
      </w:r>
      <w:proofErr w:type="spellStart"/>
      <w:r>
        <w:rPr>
          <w:rFonts w:ascii="DIN2014" w:hAnsi="DIN2014"/>
        </w:rPr>
        <w:t>comunita</w:t>
      </w:r>
      <w:proofErr w:type="spellEnd"/>
      <w:r>
        <w:rPr>
          <w:rFonts w:ascii="DIN2014" w:hAnsi="DIN2014"/>
        </w:rPr>
        <w:t xml:space="preserve">̀ inclusiva capace di superare </w:t>
      </w:r>
      <w:r w:rsidRPr="00076A9B">
        <w:rPr>
          <w:rFonts w:ascii="DIN2014" w:hAnsi="DIN2014"/>
        </w:rPr>
        <w:t>barriere ideologiche e muri comunicativi.</w:t>
      </w:r>
    </w:p>
    <w:p w:rsidR="00076A9B" w:rsidRDefault="00076A9B" w:rsidP="00BE1441">
      <w:pPr>
        <w:pStyle w:val="NormaleWeb"/>
        <w:shd w:val="clear" w:color="auto" w:fill="FFFFFF"/>
        <w:spacing w:before="0" w:beforeAutospacing="0" w:after="0" w:afterAutospacing="0"/>
        <w:jc w:val="both"/>
      </w:pPr>
      <w:r>
        <w:rPr>
          <w:rFonts w:ascii="DIN2014" w:hAnsi="DIN2014"/>
        </w:rPr>
        <w:t>Le opere potranno essere utilizzate per</w:t>
      </w:r>
      <w:r w:rsidR="00BE1441">
        <w:rPr>
          <w:rFonts w:ascii="DIN2014" w:hAnsi="DIN2014"/>
        </w:rPr>
        <w:t xml:space="preserve"> </w:t>
      </w:r>
      <w:r w:rsidR="00BE1441">
        <w:rPr>
          <w:rFonts w:ascii="DIN2014" w:hAnsi="DIN2014"/>
        </w:rPr>
        <w:t xml:space="preserve">la decorazione del </w:t>
      </w:r>
      <w:r w:rsidR="00BE1441">
        <w:rPr>
          <w:rFonts w:ascii="DIN2014" w:hAnsi="DIN2014"/>
          <w:b/>
          <w:bCs/>
        </w:rPr>
        <w:t xml:space="preserve">reparto di oncoematologia pediatrica </w:t>
      </w:r>
      <w:r w:rsidR="00BE1441">
        <w:rPr>
          <w:rFonts w:ascii="DIN2014" w:hAnsi="DIN2014"/>
        </w:rPr>
        <w:t>dell’Ospedale di Pisa e dell’</w:t>
      </w:r>
      <w:r w:rsidR="00BE1441">
        <w:rPr>
          <w:rFonts w:ascii="DIN2014" w:hAnsi="DIN2014"/>
          <w:b/>
          <w:bCs/>
        </w:rPr>
        <w:t>Isola dei Girasoli</w:t>
      </w:r>
      <w:r w:rsidR="00BE1441">
        <w:rPr>
          <w:rFonts w:ascii="DIN2014" w:hAnsi="DIN2014"/>
        </w:rPr>
        <w:t xml:space="preserve">, </w:t>
      </w:r>
      <w:r w:rsidR="00BE1441">
        <w:rPr>
          <w:rFonts w:ascii="DIN2014" w:hAnsi="DIN2014"/>
        </w:rPr>
        <w:t xml:space="preserve">oltre che per </w:t>
      </w:r>
      <w:r w:rsidRPr="00076A9B">
        <w:rPr>
          <w:rFonts w:ascii="DIN2014" w:hAnsi="DIN2014"/>
        </w:rPr>
        <w:t xml:space="preserve">la realizzazione di un </w:t>
      </w:r>
      <w:r w:rsidRPr="00076A9B">
        <w:rPr>
          <w:rFonts w:ascii="DIN2014" w:hAnsi="DIN2014"/>
          <w:b/>
          <w:bCs/>
        </w:rPr>
        <w:t xml:space="preserve">catalogo cartaceo </w:t>
      </w:r>
      <w:r w:rsidR="00BE1441">
        <w:rPr>
          <w:rFonts w:ascii="DIN2014" w:hAnsi="DIN2014"/>
        </w:rPr>
        <w:t>e di un</w:t>
      </w:r>
      <w:r>
        <w:rPr>
          <w:rFonts w:ascii="DIN2014" w:hAnsi="DIN2014"/>
        </w:rPr>
        <w:t xml:space="preserve"> </w:t>
      </w:r>
      <w:r>
        <w:rPr>
          <w:rFonts w:ascii="DIN2014" w:hAnsi="DIN2014"/>
          <w:b/>
          <w:bCs/>
        </w:rPr>
        <w:t>catalogo digitale</w:t>
      </w:r>
      <w:r w:rsidR="00BE1441">
        <w:rPr>
          <w:rFonts w:ascii="DIN2014" w:hAnsi="DIN2014"/>
          <w:b/>
          <w:bCs/>
        </w:rPr>
        <w:t xml:space="preserve">, </w:t>
      </w:r>
      <w:r>
        <w:rPr>
          <w:rFonts w:ascii="DIN2014" w:hAnsi="DIN2014"/>
        </w:rPr>
        <w:t xml:space="preserve">un’eventuale </w:t>
      </w:r>
      <w:r>
        <w:rPr>
          <w:rFonts w:ascii="DIN2014" w:hAnsi="DIN2014"/>
          <w:b/>
          <w:bCs/>
        </w:rPr>
        <w:t xml:space="preserve">mostra fotografica </w:t>
      </w:r>
      <w:r>
        <w:rPr>
          <w:rFonts w:ascii="DIN2014" w:hAnsi="DIN2014"/>
        </w:rPr>
        <w:t xml:space="preserve">presso “L’angolo di Borgo” </w:t>
      </w:r>
    </w:p>
    <w:p w:rsidR="00076A9B" w:rsidRDefault="00076A9B" w:rsidP="00076A9B"/>
    <w:p w:rsidR="00BE1441" w:rsidRDefault="00BE1441" w:rsidP="00076A9B">
      <w:r>
        <w:t>Maggiori informazioni e dettagli sul regolamento</w:t>
      </w:r>
      <w:r w:rsidR="00ED58BE">
        <w:t>:</w:t>
      </w:r>
    </w:p>
    <w:p w:rsidR="00ED58BE" w:rsidRDefault="00ED58BE" w:rsidP="00076A9B"/>
    <w:bookmarkStart w:id="0" w:name="OLE_LINK1"/>
    <w:bookmarkStart w:id="1" w:name="OLE_LINK2"/>
    <w:p w:rsidR="00ED58BE" w:rsidRDefault="00ED58BE" w:rsidP="00076A9B">
      <w:r>
        <w:fldChar w:fldCharType="begin"/>
      </w:r>
      <w:r>
        <w:instrText>HYPERLINK "https://drive.google.com/file/d/1f_UEWlP4cCN5YQvqdrgDpD6QQ7DSHxpe/view?usp=sharing" \o "Regolamento Contest "</w:instrText>
      </w:r>
      <w:r>
        <w:fldChar w:fldCharType="separate"/>
      </w:r>
      <w:r>
        <w:rPr>
          <w:rStyle w:val="Collegamentoipertestuale"/>
          <w:rFonts w:ascii="Helvetica" w:hAnsi="Helvetica"/>
          <w:sz w:val="18"/>
          <w:szCs w:val="18"/>
        </w:rPr>
        <w:t>Regolamento contest</w:t>
      </w:r>
      <w:r>
        <w:fldChar w:fldCharType="end"/>
      </w:r>
    </w:p>
    <w:bookmarkEnd w:id="0"/>
    <w:bookmarkEnd w:id="1"/>
    <w:p w:rsidR="00ED58BE" w:rsidRDefault="00ED58BE" w:rsidP="00076A9B"/>
    <w:p w:rsidR="00ED58BE" w:rsidRDefault="00ED58BE" w:rsidP="00076A9B"/>
    <w:sectPr w:rsidR="00ED58BE" w:rsidSect="003C028D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IN2014">
    <w:altName w:val="Cambria"/>
    <w:panose1 w:val="020B0604020202020204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E68AF"/>
    <w:multiLevelType w:val="multilevel"/>
    <w:tmpl w:val="B3E29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E712A5"/>
    <w:multiLevelType w:val="multilevel"/>
    <w:tmpl w:val="B3E29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0C6CAE"/>
    <w:multiLevelType w:val="multilevel"/>
    <w:tmpl w:val="30CA3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0992417">
    <w:abstractNumId w:val="0"/>
  </w:num>
  <w:num w:numId="2" w16cid:durableId="452284634">
    <w:abstractNumId w:val="2"/>
  </w:num>
  <w:num w:numId="3" w16cid:durableId="1850174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A9B"/>
    <w:rsid w:val="00076A9B"/>
    <w:rsid w:val="00382757"/>
    <w:rsid w:val="003C028D"/>
    <w:rsid w:val="00501C55"/>
    <w:rsid w:val="006C575A"/>
    <w:rsid w:val="00740719"/>
    <w:rsid w:val="009F06DA"/>
    <w:rsid w:val="00BE1441"/>
    <w:rsid w:val="00ED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52AEBC"/>
  <w15:chartTrackingRefBased/>
  <w15:docId w15:val="{03F35FD3-D4D4-7241-9835-1E5BF6F8F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076A9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ED58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0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39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44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08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56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76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0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82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9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14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7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82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87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45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9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Ghezzi</dc:creator>
  <cp:keywords/>
  <dc:description/>
  <cp:lastModifiedBy>Paolo Ghezzi</cp:lastModifiedBy>
  <cp:revision>2</cp:revision>
  <dcterms:created xsi:type="dcterms:W3CDTF">2026-01-13T06:03:00Z</dcterms:created>
  <dcterms:modified xsi:type="dcterms:W3CDTF">2026-01-13T06:03:00Z</dcterms:modified>
</cp:coreProperties>
</file>